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1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125" y="3341525"/>
                          <a:ext cx="1181100" cy="876300"/>
                          <a:chOff x="4755125" y="3341525"/>
                          <a:chExt cx="1181750" cy="87695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76655" cy="873125"/>
                            <a:chOff x="0" y="0"/>
                            <a:chExt cx="1853" cy="137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1850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" y="14"/>
                              <a:ext cx="1832" cy="13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7" name="Shape 7"/>
                          <wps:spPr>
                            <a:xfrm>
                              <a:off x="7" y="7"/>
                              <a:ext cx="1846" cy="1366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1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6.66666666666667"/>
          <w:szCs w:val="36.66666666666667"/>
          <w:vertAlign w:val="superscript"/>
        </w:rPr>
        <mc:AlternateContent>
          <mc:Choice Requires="wpg">
            <w:drawing>
              <wp:inline distB="0" distT="0" distL="0" distR="0">
                <wp:extent cx="10544810" cy="837565"/>
                <wp:effectExtent b="0" l="0" r="0" t="0"/>
                <wp:docPr id="145186111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99999046325684"/>
                              <w:ind w:left="5832.9998779296875" w:right="5830" w:firstLine="5832.99987792968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Nota aclaratoria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44810" cy="837565"/>
                <wp:effectExtent b="0" l="0" r="0" t="0"/>
                <wp:docPr id="145186111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44810" cy="83756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9999998807907104" w:line="240"/>
                              <w:ind w:left="10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92280" cy="358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color w:val="1f1f1f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:  Para este mes de Octubre se programó Alistamiento para el cuarto trimestre .</w:t>
      </w:r>
    </w:p>
    <w:p w:rsidR="00000000" w:rsidDel="00000000" w:rsidP="00000000" w:rsidRDefault="00000000" w:rsidRPr="00000000" w14:paraId="00000005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rFonts w:ascii="Arial" w:cs="Arial" w:eastAsia="Arial" w:hAnsi="Arial"/>
          <w:color w:val="1f1f1f"/>
        </w:rPr>
      </w:pPr>
      <w:bookmarkStart w:colFirst="0" w:colLast="0" w:name="_heading=h.54nl15grse9w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color w:val="1f1f1f"/>
        </w:rPr>
        <w:drawing>
          <wp:inline distB="114300" distT="114300" distL="114300" distR="114300">
            <wp:extent cx="2160587" cy="552450"/>
            <wp:effectExtent b="0" l="0" r="0" t="0"/>
            <wp:docPr id="145186111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60587" cy="552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tabs>
          <w:tab w:val="left" w:leader="none" w:pos="6295"/>
        </w:tabs>
        <w:ind w:left="0" w:firstLine="0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tl w:val="0"/>
        </w:rPr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sz w:val="28"/>
      <w:szCs w:val="28"/>
    </w:rPr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5">
    <w:name w:val="Normal (Web)"/>
    <w:basedOn w:val="1"/>
    <w:uiPriority w:val="99"/>
    <w:semiHidden w:val="1"/>
    <w:unhideWhenUsed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6">
    <w:name w:val="Body Text"/>
    <w:basedOn w:val="1"/>
    <w:uiPriority w:val="1"/>
    <w:qFormat w:val="1"/>
  </w:style>
  <w:style w:type="paragraph" w:styleId="8">
    <w:name w:val="List Paragraph"/>
    <w:basedOn w:val="1"/>
    <w:uiPriority w:val="1"/>
    <w:qFormat w:val="1"/>
  </w:style>
  <w:style w:type="paragraph" w:styleId="9" w:customStyle="1">
    <w:name w:val="Table Paragraph"/>
    <w:basedOn w:val="1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nRf6ZgeQEOqW4SQse7OVljGKbw==">CgMxLjAyDmguNTRubDE1Z3JzZTl3OAByITFQZDlkak0tbFFvMER5NVZES25LOWJETDNlRHJlNFNGcg==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3082-12.2.0.22530</vt:lpwstr>
  </property>
  <property fmtid="{D5CDD505-2E9C-101B-9397-08002B2CF9AE}" pid="6" name="ICV">
    <vt:lpwstr>97F2F1B81B0A49EDA106722746FB34C1_13</vt:lpwstr>
  </property>
</Properties>
</file>